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871"/>
        <w:tblW w:w="10606" w:type="dxa"/>
        <w:tblLook w:val="01E0"/>
      </w:tblPr>
      <w:tblGrid>
        <w:gridCol w:w="4251"/>
        <w:gridCol w:w="6355"/>
      </w:tblGrid>
      <w:tr w:rsidR="00452191" w:rsidTr="00452191">
        <w:trPr>
          <w:trHeight w:val="1073"/>
        </w:trPr>
        <w:tc>
          <w:tcPr>
            <w:tcW w:w="4251" w:type="dxa"/>
            <w:hideMark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SỞ Y TẾ HÀ TĨNH</w:t>
            </w:r>
          </w:p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BỆNH VIỆN ĐA KHOA</w:t>
            </w:r>
          </w:p>
          <w:p w:rsidR="00452191" w:rsidRDefault="00225D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5D59">
              <w:pict>
                <v:line id="_x0000_s1026" style="position:absolute;left:0;text-align:left;z-index:251656704" from="67.85pt,14.9pt" to="127.8pt,14.9pt"/>
              </w:pict>
            </w:r>
            <w:r w:rsidR="00452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HUYỆN LỘC HÀ </w:t>
            </w:r>
          </w:p>
          <w:p w:rsidR="00452191" w:rsidRDefault="00452191" w:rsidP="00312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Số: </w:t>
            </w:r>
            <w:r w:rsidR="0057632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/BC-</w:t>
            </w:r>
            <w:r w:rsidR="00312765">
              <w:rPr>
                <w:rFonts w:ascii="Times New Roman" w:hAnsi="Times New Roman" w:cs="Times New Roman"/>
                <w:sz w:val="24"/>
                <w:szCs w:val="24"/>
              </w:rPr>
              <w:t>KHTH</w:t>
            </w:r>
          </w:p>
        </w:tc>
        <w:tc>
          <w:tcPr>
            <w:tcW w:w="6355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452191" w:rsidRDefault="00225D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5D59">
              <w:pict>
                <v:line id="_x0000_s1027" style="position:absolute;left:0;text-align:left;z-index:251657728" from="83.25pt,17.35pt" to="218.25pt,17.35pt"/>
              </w:pict>
            </w:r>
            <w:r w:rsidR="00452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52191" w:rsidRDefault="00452191" w:rsidP="004C214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Lộc Hà, ngày </w:t>
            </w:r>
            <w:r w:rsidR="004C21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1D623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2017</w:t>
            </w:r>
          </w:p>
        </w:tc>
      </w:tr>
    </w:tbl>
    <w:p w:rsidR="00452191" w:rsidRDefault="00452191" w:rsidP="00452191">
      <w:pPr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BÁO CÁO </w:t>
      </w:r>
    </w:p>
    <w:p w:rsidR="00452191" w:rsidRDefault="004C2143" w:rsidP="00452191">
      <w:pPr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Công tác tuần 15</w:t>
      </w:r>
      <w:r w:rsidR="0045219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(06/04/2017 – 12/04/2017)</w:t>
      </w:r>
    </w:p>
    <w:p w:rsidR="00452191" w:rsidRDefault="00452191" w:rsidP="00452191">
      <w:pPr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Kế hoạch tuần tới (</w:t>
      </w:r>
      <w:r w:rsidR="004C2143">
        <w:rPr>
          <w:rFonts w:ascii="Times New Roman" w:hAnsi="Times New Roman" w:cs="Times New Roman"/>
          <w:b/>
          <w:bCs/>
        </w:rPr>
        <w:t>13/04/2017 – 19</w:t>
      </w:r>
      <w:r w:rsidR="00C43B55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04/2017)</w:t>
      </w:r>
    </w:p>
    <w:p w:rsidR="00452191" w:rsidRDefault="00225D59" w:rsidP="00452191">
      <w:pPr>
        <w:ind w:firstLine="720"/>
        <w:jc w:val="center"/>
        <w:rPr>
          <w:rFonts w:ascii="Times New Roman" w:hAnsi="Times New Roman" w:cs="Times New Roman"/>
        </w:rPr>
      </w:pPr>
      <w:r w:rsidRPr="00225D5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7.45pt;margin-top:2.7pt;width:154.7pt;height:1.4pt;flip:y;z-index:251658752" o:connectortype="straight"/>
        </w:pict>
      </w:r>
    </w:p>
    <w:p w:rsidR="00452191" w:rsidRDefault="00452191" w:rsidP="00452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Kết quả thực hiện nhiệm vụ trong tuần:</w:t>
      </w:r>
    </w:p>
    <w:p w:rsidR="00452191" w:rsidRDefault="00452191" w:rsidP="00452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- Hoạt động chuyên môn Bệnh viện diễn ra bình thường, thực hiện tốt các quy chế Bệnh viện, không để xảy ra sai sót chuyên môn.</w:t>
      </w:r>
    </w:p>
    <w:p w:rsidR="004C2143" w:rsidRDefault="004C2143" w:rsidP="004C2143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Họp Ban Chấp hành Đảng ủy.</w:t>
      </w:r>
    </w:p>
    <w:p w:rsidR="00452191" w:rsidRDefault="004C2143" w:rsidP="0045219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Số ca ngộ độc thức ăn: 03</w:t>
      </w:r>
    </w:p>
    <w:p w:rsidR="00452191" w:rsidRDefault="00452191" w:rsidP="00452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Công tác khám, chữa bệnh:</w:t>
      </w:r>
    </w:p>
    <w:p w:rsidR="00452191" w:rsidRPr="000F040A" w:rsidRDefault="00452191" w:rsidP="00452191">
      <w:pPr>
        <w:jc w:val="both"/>
        <w:rPr>
          <w:rFonts w:ascii="Times New Roman" w:hAnsi="Times New Roman" w:cs="Times New Roman"/>
        </w:rPr>
      </w:pPr>
      <w:r w:rsidRPr="000F040A">
        <w:rPr>
          <w:rFonts w:ascii="Times New Roman" w:hAnsi="Times New Roman" w:cs="Times New Roman"/>
        </w:rPr>
        <w:t xml:space="preserve">          + Tổng số bệnh nhân nội trú:</w:t>
      </w:r>
      <w:r w:rsidR="004F32B5">
        <w:rPr>
          <w:rFonts w:ascii="Times New Roman" w:hAnsi="Times New Roman" w:cs="Times New Roman"/>
        </w:rPr>
        <w:t>2</w:t>
      </w:r>
      <w:r w:rsidR="005F6C64">
        <w:rPr>
          <w:rFonts w:ascii="Times New Roman" w:hAnsi="Times New Roman" w:cs="Times New Roman"/>
        </w:rPr>
        <w:t>63</w:t>
      </w:r>
    </w:p>
    <w:p w:rsidR="00452191" w:rsidRPr="000F040A" w:rsidRDefault="00452191" w:rsidP="00452191">
      <w:pPr>
        <w:jc w:val="both"/>
        <w:rPr>
          <w:rFonts w:ascii="Times New Roman" w:hAnsi="Times New Roman" w:cs="Times New Roman"/>
        </w:rPr>
      </w:pPr>
      <w:r w:rsidRPr="000F040A">
        <w:rPr>
          <w:rFonts w:ascii="Times New Roman" w:hAnsi="Times New Roman" w:cs="Times New Roman"/>
        </w:rPr>
        <w:t xml:space="preserve">          + Số lượt khám bệnh: </w:t>
      </w:r>
      <w:r w:rsidR="005F6C64">
        <w:rPr>
          <w:rFonts w:ascii="Times New Roman" w:hAnsi="Times New Roman" w:cs="Times New Roman"/>
        </w:rPr>
        <w:t>1003</w:t>
      </w:r>
    </w:p>
    <w:p w:rsidR="00452191" w:rsidRPr="000F040A" w:rsidRDefault="00452191" w:rsidP="00452191">
      <w:pPr>
        <w:jc w:val="both"/>
        <w:rPr>
          <w:rFonts w:ascii="Times New Roman" w:hAnsi="Times New Roman" w:cs="Times New Roman"/>
        </w:rPr>
      </w:pPr>
      <w:r w:rsidRPr="000F040A">
        <w:rPr>
          <w:rFonts w:ascii="Times New Roman" w:hAnsi="Times New Roman" w:cs="Times New Roman"/>
        </w:rPr>
        <w:t xml:space="preserve">          + Tổng số ca chuyển tuyến: </w:t>
      </w:r>
      <w:r w:rsidR="005F6C64">
        <w:rPr>
          <w:rFonts w:ascii="Times New Roman" w:hAnsi="Times New Roman" w:cs="Times New Roman"/>
        </w:rPr>
        <w:t>38</w:t>
      </w:r>
    </w:p>
    <w:p w:rsidR="00452191" w:rsidRDefault="00452191" w:rsidP="00452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+ Các dịch vụ kỹ thuật mới triển khai trong tuần: 0</w:t>
      </w:r>
    </w:p>
    <w:p w:rsidR="00452191" w:rsidRDefault="00452191" w:rsidP="00452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Tr</w:t>
      </w:r>
      <w:r w:rsidR="00C85A5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ển khai các văn bản:</w:t>
      </w:r>
    </w:p>
    <w:p w:rsidR="00452191" w:rsidRPr="001F6481" w:rsidRDefault="00452191" w:rsidP="001F6481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 w:rsidRPr="001F6481">
        <w:rPr>
          <w:rFonts w:ascii="Times New Roman" w:hAnsi="Times New Roman" w:cs="Times New Roman"/>
        </w:rPr>
        <w:t xml:space="preserve">+ Triển khai văn bản số </w:t>
      </w:r>
      <w:r w:rsidR="001F4ED7">
        <w:rPr>
          <w:rFonts w:ascii="Times New Roman" w:hAnsi="Times New Roman" w:cs="Times New Roman"/>
        </w:rPr>
        <w:t>639</w:t>
      </w:r>
      <w:r w:rsidRPr="001F6481">
        <w:rPr>
          <w:rFonts w:ascii="Times New Roman" w:hAnsi="Times New Roman" w:cs="Times New Roman"/>
        </w:rPr>
        <w:t>/SYT</w:t>
      </w:r>
      <w:r w:rsidR="00243A1E">
        <w:rPr>
          <w:rFonts w:ascii="Times New Roman" w:hAnsi="Times New Roman" w:cs="Times New Roman"/>
        </w:rPr>
        <w:t>-NVY</w:t>
      </w:r>
      <w:r w:rsidRPr="001F6481">
        <w:rPr>
          <w:rFonts w:ascii="Times New Roman" w:hAnsi="Times New Roman" w:cs="Times New Roman"/>
        </w:rPr>
        <w:t xml:space="preserve"> ngày </w:t>
      </w:r>
      <w:r w:rsidR="001F4ED7">
        <w:rPr>
          <w:rFonts w:ascii="Times New Roman" w:hAnsi="Times New Roman" w:cs="Times New Roman"/>
        </w:rPr>
        <w:t>07 tháng 04</w:t>
      </w:r>
      <w:r w:rsidRPr="001F6481">
        <w:rPr>
          <w:rFonts w:ascii="Times New Roman" w:hAnsi="Times New Roman" w:cs="Times New Roman"/>
        </w:rPr>
        <w:t xml:space="preserve"> năm 2017 </w:t>
      </w:r>
      <w:r w:rsidR="002C6C7A">
        <w:rPr>
          <w:rFonts w:ascii="Times New Roman" w:hAnsi="Times New Roman" w:cs="Times New Roman"/>
        </w:rPr>
        <w:t xml:space="preserve">V/v </w:t>
      </w:r>
      <w:r w:rsidR="001F4ED7">
        <w:rPr>
          <w:rFonts w:ascii="Times New Roman" w:hAnsi="Times New Roman" w:cs="Times New Roman"/>
        </w:rPr>
        <w:t>đảm bảo y tế cho tổ chức lễ hội khai trương mùa du lịch biển 2017.</w:t>
      </w:r>
    </w:p>
    <w:p w:rsidR="00452191" w:rsidRPr="001F6481" w:rsidRDefault="00452191" w:rsidP="00452191">
      <w:pPr>
        <w:ind w:firstLine="720"/>
        <w:jc w:val="both"/>
        <w:rPr>
          <w:rFonts w:ascii="Times New Roman" w:hAnsi="Times New Roman" w:cs="Times New Roman"/>
        </w:rPr>
      </w:pPr>
      <w:r w:rsidRPr="001F6481">
        <w:rPr>
          <w:rFonts w:ascii="Times New Roman" w:hAnsi="Times New Roman" w:cs="Times New Roman"/>
        </w:rPr>
        <w:t xml:space="preserve">+ Triển khai văn bản số </w:t>
      </w:r>
      <w:r w:rsidR="002C6C7A">
        <w:rPr>
          <w:rFonts w:ascii="Times New Roman" w:hAnsi="Times New Roman" w:cs="Times New Roman"/>
        </w:rPr>
        <w:t>5</w:t>
      </w:r>
      <w:r w:rsidR="001F4ED7">
        <w:rPr>
          <w:rFonts w:ascii="Times New Roman" w:hAnsi="Times New Roman" w:cs="Times New Roman"/>
        </w:rPr>
        <w:t>40</w:t>
      </w:r>
      <w:r w:rsidRPr="001F6481">
        <w:rPr>
          <w:rFonts w:ascii="Times New Roman" w:hAnsi="Times New Roman" w:cs="Times New Roman"/>
        </w:rPr>
        <w:t>/</w:t>
      </w:r>
      <w:r w:rsidR="001F4ED7">
        <w:rPr>
          <w:rFonts w:ascii="Times New Roman" w:hAnsi="Times New Roman" w:cs="Times New Roman"/>
        </w:rPr>
        <w:t>GM-</w:t>
      </w:r>
      <w:r w:rsidRPr="001F6481">
        <w:rPr>
          <w:rFonts w:ascii="Times New Roman" w:hAnsi="Times New Roman" w:cs="Times New Roman"/>
        </w:rPr>
        <w:t xml:space="preserve">SYT ngày </w:t>
      </w:r>
      <w:r w:rsidR="00F40E84">
        <w:rPr>
          <w:rFonts w:ascii="Times New Roman" w:hAnsi="Times New Roman" w:cs="Times New Roman"/>
        </w:rPr>
        <w:t>0</w:t>
      </w:r>
      <w:r w:rsidR="001F4ED7">
        <w:rPr>
          <w:rFonts w:ascii="Times New Roman" w:hAnsi="Times New Roman" w:cs="Times New Roman"/>
        </w:rPr>
        <w:t>8</w:t>
      </w:r>
      <w:r w:rsidR="00F40E84">
        <w:rPr>
          <w:rFonts w:ascii="Times New Roman" w:hAnsi="Times New Roman" w:cs="Times New Roman"/>
        </w:rPr>
        <w:t xml:space="preserve"> tháng 04</w:t>
      </w:r>
      <w:r w:rsidRPr="001F6481">
        <w:rPr>
          <w:rFonts w:ascii="Times New Roman" w:hAnsi="Times New Roman" w:cs="Times New Roman"/>
        </w:rPr>
        <w:t xml:space="preserve"> năm 2017 </w:t>
      </w:r>
      <w:r w:rsidR="001F4ED7">
        <w:rPr>
          <w:rFonts w:ascii="Times New Roman" w:hAnsi="Times New Roman" w:cs="Times New Roman"/>
        </w:rPr>
        <w:t>giấy mời UBND tỉnh làm việc với ngành y tế.</w:t>
      </w:r>
    </w:p>
    <w:p w:rsidR="00452191" w:rsidRDefault="00452191" w:rsidP="001F6481">
      <w:pPr>
        <w:ind w:firstLine="720"/>
        <w:jc w:val="both"/>
        <w:rPr>
          <w:rFonts w:ascii="Times New Roman" w:hAnsi="Times New Roman" w:cs="Times New Roman"/>
        </w:rPr>
      </w:pPr>
      <w:r w:rsidRPr="001F6481">
        <w:rPr>
          <w:rFonts w:ascii="Times New Roman" w:hAnsi="Times New Roman" w:cs="Times New Roman"/>
        </w:rPr>
        <w:t>+ Triển khai văn bản số</w:t>
      </w:r>
      <w:r w:rsidR="00F40E84">
        <w:rPr>
          <w:rFonts w:ascii="Times New Roman" w:hAnsi="Times New Roman" w:cs="Times New Roman"/>
        </w:rPr>
        <w:t xml:space="preserve"> 6</w:t>
      </w:r>
      <w:r w:rsidR="001F4ED7">
        <w:rPr>
          <w:rFonts w:ascii="Times New Roman" w:hAnsi="Times New Roman" w:cs="Times New Roman"/>
        </w:rPr>
        <w:t>25</w:t>
      </w:r>
      <w:r w:rsidR="00F40E84">
        <w:rPr>
          <w:rFonts w:ascii="Times New Roman" w:hAnsi="Times New Roman" w:cs="Times New Roman"/>
        </w:rPr>
        <w:t>/</w:t>
      </w:r>
      <w:r w:rsidR="001F4ED7">
        <w:rPr>
          <w:rFonts w:ascii="Times New Roman" w:hAnsi="Times New Roman" w:cs="Times New Roman"/>
        </w:rPr>
        <w:t>KH-</w:t>
      </w:r>
      <w:r w:rsidR="001F6481" w:rsidRPr="001F6481">
        <w:rPr>
          <w:rFonts w:ascii="Times New Roman" w:hAnsi="Times New Roman" w:cs="Times New Roman"/>
        </w:rPr>
        <w:t>S</w:t>
      </w:r>
      <w:r w:rsidRPr="001F6481">
        <w:rPr>
          <w:rFonts w:ascii="Times New Roman" w:hAnsi="Times New Roman" w:cs="Times New Roman"/>
        </w:rPr>
        <w:t xml:space="preserve">YT ngày </w:t>
      </w:r>
      <w:r w:rsidR="001F4ED7">
        <w:rPr>
          <w:rFonts w:ascii="Times New Roman" w:hAnsi="Times New Roman" w:cs="Times New Roman"/>
        </w:rPr>
        <w:t>10</w:t>
      </w:r>
      <w:r w:rsidR="00E35950">
        <w:rPr>
          <w:rFonts w:ascii="Times New Roman" w:hAnsi="Times New Roman" w:cs="Times New Roman"/>
        </w:rPr>
        <w:t xml:space="preserve"> </w:t>
      </w:r>
      <w:r w:rsidR="00F40E84">
        <w:rPr>
          <w:rFonts w:ascii="Times New Roman" w:hAnsi="Times New Roman" w:cs="Times New Roman"/>
        </w:rPr>
        <w:t>tháng 04</w:t>
      </w:r>
      <w:r w:rsidRPr="001F6481">
        <w:rPr>
          <w:rFonts w:ascii="Times New Roman" w:hAnsi="Times New Roman" w:cs="Times New Roman"/>
        </w:rPr>
        <w:t xml:space="preserve"> năm 2017 </w:t>
      </w:r>
      <w:r w:rsidR="001F6481" w:rsidRPr="001F6481">
        <w:rPr>
          <w:rFonts w:ascii="Times New Roman" w:hAnsi="Times New Roman" w:cs="Times New Roman"/>
        </w:rPr>
        <w:t xml:space="preserve">V/v </w:t>
      </w:r>
      <w:r w:rsidR="001F4ED7">
        <w:rPr>
          <w:rFonts w:ascii="Times New Roman" w:hAnsi="Times New Roman" w:cs="Times New Roman"/>
        </w:rPr>
        <w:t>kế hoạch thực hiện công tác bồi thường nhà nước của Sở Y tế Hà Tĩnh năm 2017.</w:t>
      </w:r>
    </w:p>
    <w:p w:rsidR="00F40E84" w:rsidRDefault="00F40E84" w:rsidP="00F40E8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r w:rsidRPr="001F6481">
        <w:rPr>
          <w:rFonts w:ascii="Times New Roman" w:hAnsi="Times New Roman" w:cs="Times New Roman"/>
        </w:rPr>
        <w:t>Triển khai văn bản số</w:t>
      </w:r>
      <w:r>
        <w:rPr>
          <w:rFonts w:ascii="Times New Roman" w:hAnsi="Times New Roman" w:cs="Times New Roman"/>
        </w:rPr>
        <w:t xml:space="preserve"> </w:t>
      </w:r>
      <w:r w:rsidR="001F4ED7">
        <w:rPr>
          <w:rFonts w:ascii="Times New Roman" w:hAnsi="Times New Roman" w:cs="Times New Roman"/>
        </w:rPr>
        <w:t>645</w:t>
      </w:r>
      <w:r>
        <w:rPr>
          <w:rFonts w:ascii="Times New Roman" w:hAnsi="Times New Roman" w:cs="Times New Roman"/>
        </w:rPr>
        <w:t>/</w:t>
      </w:r>
      <w:r w:rsidR="001F4ED7">
        <w:rPr>
          <w:rFonts w:ascii="Times New Roman" w:hAnsi="Times New Roman" w:cs="Times New Roman"/>
        </w:rPr>
        <w:t>GM-</w:t>
      </w:r>
      <w:r w:rsidRPr="001F6481">
        <w:rPr>
          <w:rFonts w:ascii="Times New Roman" w:hAnsi="Times New Roman" w:cs="Times New Roman"/>
        </w:rPr>
        <w:t xml:space="preserve">SYT ngày </w:t>
      </w:r>
      <w:r w:rsidR="005F6C6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tháng 04</w:t>
      </w:r>
      <w:r w:rsidRPr="001F6481">
        <w:rPr>
          <w:rFonts w:ascii="Times New Roman" w:hAnsi="Times New Roman" w:cs="Times New Roman"/>
        </w:rPr>
        <w:t xml:space="preserve"> năm 2017 </w:t>
      </w:r>
      <w:r w:rsidR="005F6C64">
        <w:rPr>
          <w:rFonts w:ascii="Times New Roman" w:hAnsi="Times New Roman" w:cs="Times New Roman"/>
        </w:rPr>
        <w:t>giấy mời hội nghị trực tuyến toàn quốc về phát triển dược liệu Việt Nam.</w:t>
      </w:r>
    </w:p>
    <w:p w:rsidR="005F6C64" w:rsidRDefault="005F6C64" w:rsidP="005F6C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r w:rsidRPr="001F6481">
        <w:rPr>
          <w:rFonts w:ascii="Times New Roman" w:hAnsi="Times New Roman" w:cs="Times New Roman"/>
        </w:rPr>
        <w:t>Triển khai văn bản số</w:t>
      </w:r>
      <w:r>
        <w:rPr>
          <w:rFonts w:ascii="Times New Roman" w:hAnsi="Times New Roman" w:cs="Times New Roman"/>
        </w:rPr>
        <w:t xml:space="preserve"> 654/</w:t>
      </w:r>
      <w:r w:rsidRPr="001F6481">
        <w:rPr>
          <w:rFonts w:ascii="Times New Roman" w:hAnsi="Times New Roman" w:cs="Times New Roman"/>
        </w:rPr>
        <w:t>SYT</w:t>
      </w:r>
      <w:r>
        <w:rPr>
          <w:rFonts w:ascii="Times New Roman" w:hAnsi="Times New Roman" w:cs="Times New Roman"/>
        </w:rPr>
        <w:t>-NVD</w:t>
      </w:r>
      <w:r w:rsidRPr="001F6481">
        <w:rPr>
          <w:rFonts w:ascii="Times New Roman" w:hAnsi="Times New Roman" w:cs="Times New Roman"/>
        </w:rPr>
        <w:t xml:space="preserve"> ngày </w:t>
      </w:r>
      <w:r>
        <w:rPr>
          <w:rFonts w:ascii="Times New Roman" w:hAnsi="Times New Roman" w:cs="Times New Roman"/>
        </w:rPr>
        <w:t>10 tháng 04</w:t>
      </w:r>
      <w:r w:rsidRPr="001F6481">
        <w:rPr>
          <w:rFonts w:ascii="Times New Roman" w:hAnsi="Times New Roman" w:cs="Times New Roman"/>
        </w:rPr>
        <w:t xml:space="preserve"> năm 2017 </w:t>
      </w:r>
      <w:r>
        <w:rPr>
          <w:rFonts w:ascii="Times New Roman" w:hAnsi="Times New Roman" w:cs="Times New Roman"/>
        </w:rPr>
        <w:t>V/v thêm số đăng ký thuốc trúng thầu năm 2016.</w:t>
      </w:r>
    </w:p>
    <w:p w:rsidR="001F6481" w:rsidRPr="001F6481" w:rsidRDefault="001F6481" w:rsidP="001F64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F6481">
        <w:rPr>
          <w:rFonts w:ascii="Times New Roman" w:hAnsi="Times New Roman" w:cs="Times New Roman"/>
          <w:b/>
          <w:bCs/>
        </w:rPr>
        <w:t>Kế hoạch công tác tuần tới:</w:t>
      </w:r>
      <w:r w:rsidR="00452191" w:rsidRPr="001F6481">
        <w:rPr>
          <w:rFonts w:ascii="Times New Roman" w:hAnsi="Times New Roman" w:cs="Times New Roman"/>
        </w:rPr>
        <w:tab/>
      </w:r>
    </w:p>
    <w:p w:rsidR="00452191" w:rsidRDefault="001F6481" w:rsidP="001F6481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312765">
        <w:rPr>
          <w:rFonts w:ascii="Times New Roman" w:hAnsi="Times New Roman" w:cs="Times New Roman"/>
          <w:color w:val="000000" w:themeColor="text1"/>
        </w:rPr>
        <w:t xml:space="preserve">Họp </w:t>
      </w:r>
      <w:r w:rsidR="005F6C64">
        <w:rPr>
          <w:rFonts w:ascii="Times New Roman" w:hAnsi="Times New Roman" w:cs="Times New Roman"/>
          <w:color w:val="000000" w:themeColor="text1"/>
        </w:rPr>
        <w:t>Hội đồng kỷ luật.</w:t>
      </w:r>
    </w:p>
    <w:p w:rsidR="005F6C64" w:rsidRDefault="005F6C64" w:rsidP="001F6481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Họp Hội đồng nâng lương.</w:t>
      </w:r>
    </w:p>
    <w:p w:rsidR="00452191" w:rsidRDefault="00452191" w:rsidP="004521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</w:rPr>
        <w:t>Tiếp tục nâng cao công tác khám, chữa bệnh và tinh thần thái độ phục vụ, chăm sóc sức khỏe nhân dân đạt hiệu quả./.</w:t>
      </w:r>
    </w:p>
    <w:tbl>
      <w:tblPr>
        <w:tblpPr w:leftFromText="180" w:rightFromText="180" w:bottomFromText="200" w:vertAnchor="text" w:horzAnchor="margin" w:tblpY="207"/>
        <w:tblW w:w="9520" w:type="dxa"/>
        <w:tblLook w:val="01E0"/>
      </w:tblPr>
      <w:tblGrid>
        <w:gridCol w:w="4813"/>
        <w:gridCol w:w="4707"/>
      </w:tblGrid>
      <w:tr w:rsidR="00452191" w:rsidTr="00452191">
        <w:trPr>
          <w:trHeight w:val="1645"/>
        </w:trPr>
        <w:tc>
          <w:tcPr>
            <w:tcW w:w="4813" w:type="dxa"/>
            <w:hideMark/>
          </w:tcPr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Văn phòng -SYT;                     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Lưu: KHTH, VT.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Gửi văn bản điện tử.</w:t>
            </w:r>
          </w:p>
        </w:tc>
        <w:tc>
          <w:tcPr>
            <w:tcW w:w="4707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GIÁM ĐỐC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576320" w:rsidRPr="004F32B5" w:rsidRDefault="00452191" w:rsidP="0057632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57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576320" w:rsidRPr="004F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(đã ký)</w:t>
            </w: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8D3F1A" w:rsidRDefault="008D3F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8D3F1A" w:rsidRDefault="008D3F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452191" w:rsidRDefault="004521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\</w:t>
            </w:r>
          </w:p>
          <w:p w:rsidR="00452191" w:rsidRDefault="00452191">
            <w:pPr>
              <w:tabs>
                <w:tab w:val="left" w:pos="3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Dương Hùng Anh</w:t>
            </w:r>
          </w:p>
        </w:tc>
      </w:tr>
      <w:tr w:rsidR="00452191" w:rsidTr="00452191">
        <w:trPr>
          <w:trHeight w:val="1645"/>
        </w:trPr>
        <w:tc>
          <w:tcPr>
            <w:tcW w:w="4813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07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2191" w:rsidTr="00452191">
        <w:trPr>
          <w:trHeight w:val="1645"/>
        </w:trPr>
        <w:tc>
          <w:tcPr>
            <w:tcW w:w="4813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Đã ký)</w:t>
            </w:r>
          </w:p>
          <w:p w:rsidR="00452191" w:rsidRDefault="00452191" w:rsidP="0057632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07" w:type="dxa"/>
          </w:tcPr>
          <w:p w:rsidR="00452191" w:rsidRDefault="00452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52191" w:rsidRDefault="00452191" w:rsidP="00452191">
      <w:pPr>
        <w:spacing w:line="4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  <w:bCs/>
          <w:sz w:val="8"/>
          <w:szCs w:val="8"/>
        </w:rPr>
        <w:t xml:space="preserve">                                                                </w:t>
      </w:r>
    </w:p>
    <w:p w:rsidR="00452191" w:rsidRDefault="00452191" w:rsidP="00452191">
      <w:pPr>
        <w:tabs>
          <w:tab w:val="left" w:pos="3100"/>
        </w:tabs>
        <w:jc w:val="both"/>
        <w:rPr>
          <w:rFonts w:ascii=".VnTimeH" w:hAnsi=".VnTimeH" w:cs=".VnTimeH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452191" w:rsidRDefault="00452191" w:rsidP="00452191">
      <w:pPr>
        <w:tabs>
          <w:tab w:val="left" w:pos="3100"/>
        </w:tabs>
        <w:jc w:val="both"/>
        <w:rPr>
          <w:rFonts w:ascii=".VnTimeH" w:hAnsi=".VnTimeH" w:cs=".VnTimeH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>
      <w:pPr>
        <w:rPr>
          <w:rFonts w:cs="Times New Roman"/>
        </w:rPr>
      </w:pPr>
    </w:p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452191" w:rsidRDefault="00452191" w:rsidP="00452191"/>
    <w:p w:rsidR="00CB65EC" w:rsidRDefault="00CB65EC"/>
    <w:sectPr w:rsidR="00CB65EC" w:rsidSect="00E35950">
      <w:footerReference w:type="default" r:id="rId7"/>
      <w:pgSz w:w="12240" w:h="15840"/>
      <w:pgMar w:top="1440" w:right="1440" w:bottom="1440" w:left="1440" w:header="288" w:footer="14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AC0" w:rsidRDefault="00371AC0" w:rsidP="00E35950">
      <w:r>
        <w:separator/>
      </w:r>
    </w:p>
  </w:endnote>
  <w:endnote w:type="continuationSeparator" w:id="1">
    <w:p w:rsidR="00371AC0" w:rsidRDefault="00371AC0" w:rsidP="00E35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8694"/>
      <w:docPartObj>
        <w:docPartGallery w:val="Page Numbers (Bottom of Page)"/>
        <w:docPartUnique/>
      </w:docPartObj>
    </w:sdtPr>
    <w:sdtContent>
      <w:p w:rsidR="00E35950" w:rsidRDefault="00225D59">
        <w:pPr>
          <w:pStyle w:val="Footer"/>
        </w:pPr>
        <w:fldSimple w:instr=" PAGE   \* MERGEFORMAT ">
          <w:r w:rsidR="00576320">
            <w:rPr>
              <w:noProof/>
            </w:rPr>
            <w:t>1</w:t>
          </w:r>
        </w:fldSimple>
      </w:p>
    </w:sdtContent>
  </w:sdt>
  <w:p w:rsidR="00E35950" w:rsidRDefault="00E359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AC0" w:rsidRDefault="00371AC0" w:rsidP="00E35950">
      <w:r>
        <w:separator/>
      </w:r>
    </w:p>
  </w:footnote>
  <w:footnote w:type="continuationSeparator" w:id="1">
    <w:p w:rsidR="00371AC0" w:rsidRDefault="00371AC0" w:rsidP="00E35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51CB"/>
    <w:multiLevelType w:val="hybridMultilevel"/>
    <w:tmpl w:val="BB2C1622"/>
    <w:lvl w:ilvl="0" w:tplc="253CE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191"/>
    <w:rsid w:val="000E6D36"/>
    <w:rsid w:val="000F040A"/>
    <w:rsid w:val="001D623A"/>
    <w:rsid w:val="001F4ED7"/>
    <w:rsid w:val="001F6481"/>
    <w:rsid w:val="00225D59"/>
    <w:rsid w:val="00243A1E"/>
    <w:rsid w:val="002574A0"/>
    <w:rsid w:val="002C6C7A"/>
    <w:rsid w:val="00312765"/>
    <w:rsid w:val="003619FE"/>
    <w:rsid w:val="00371AC0"/>
    <w:rsid w:val="00452191"/>
    <w:rsid w:val="004C2143"/>
    <w:rsid w:val="004E313C"/>
    <w:rsid w:val="004F32B5"/>
    <w:rsid w:val="00507D1F"/>
    <w:rsid w:val="00576320"/>
    <w:rsid w:val="005F6C64"/>
    <w:rsid w:val="006911EE"/>
    <w:rsid w:val="007472FC"/>
    <w:rsid w:val="00781902"/>
    <w:rsid w:val="007D7BEC"/>
    <w:rsid w:val="008D3F1A"/>
    <w:rsid w:val="009A791D"/>
    <w:rsid w:val="00A309F3"/>
    <w:rsid w:val="00B016C9"/>
    <w:rsid w:val="00C43B55"/>
    <w:rsid w:val="00C85A5C"/>
    <w:rsid w:val="00CB65EC"/>
    <w:rsid w:val="00E22817"/>
    <w:rsid w:val="00E35950"/>
    <w:rsid w:val="00EB04F2"/>
    <w:rsid w:val="00F4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91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5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950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35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950"/>
    <w:rPr>
      <w:rFonts w:ascii=".VnTime" w:eastAsia="Times New Roman" w:hAnsi=".VnTime" w:cs=".VnTime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2017-04-13T01:50:00Z</dcterms:created>
  <dcterms:modified xsi:type="dcterms:W3CDTF">2017-04-13T02:32:00Z</dcterms:modified>
</cp:coreProperties>
</file>